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EF2D3" w14:textId="530FEF99" w:rsidR="002916A7" w:rsidRPr="001F626F" w:rsidRDefault="00007A52" w:rsidP="00032D59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Current Participating </w:t>
      </w:r>
      <w:r w:rsidR="009963B4">
        <w:rPr>
          <w:rFonts w:ascii="Times New Roman" w:hAnsi="Times New Roman" w:cs="Times New Roman"/>
        </w:rPr>
        <w:t>Facilit</w:t>
      </w:r>
      <w:r>
        <w:rPr>
          <w:rFonts w:ascii="Times New Roman" w:hAnsi="Times New Roman" w:cs="Times New Roman"/>
        </w:rPr>
        <w:t>ies</w:t>
      </w:r>
    </w:p>
    <w:p w14:paraId="2579494B" w14:textId="77777777" w:rsidR="005D03EF" w:rsidRPr="005D03EF" w:rsidRDefault="005D03EF" w:rsidP="005D03EF">
      <w:pPr>
        <w:rPr>
          <w:rFonts w:ascii="Times New Roman" w:hAnsi="Times New Roman" w:cs="Times New Roman"/>
          <w:sz w:val="24"/>
          <w:szCs w:val="24"/>
        </w:rPr>
      </w:pPr>
      <w:r w:rsidRPr="005D03EF">
        <w:rPr>
          <w:rFonts w:ascii="Times New Roman" w:hAnsi="Times New Roman" w:cs="Times New Roman"/>
          <w:sz w:val="24"/>
          <w:szCs w:val="24"/>
        </w:rPr>
        <w:t>Texas A&amp;M University College Station</w:t>
      </w:r>
    </w:p>
    <w:p w14:paraId="38FD7BA4" w14:textId="77777777" w:rsidR="005D03EF" w:rsidRPr="005D03EF" w:rsidRDefault="005D03EF" w:rsidP="005D03EF">
      <w:pPr>
        <w:rPr>
          <w:rFonts w:ascii="Times New Roman" w:hAnsi="Times New Roman" w:cs="Times New Roman"/>
          <w:sz w:val="24"/>
          <w:szCs w:val="24"/>
        </w:rPr>
      </w:pPr>
      <w:r w:rsidRPr="005D03EF">
        <w:rPr>
          <w:rFonts w:ascii="Times New Roman" w:hAnsi="Times New Roman" w:cs="Times New Roman"/>
          <w:sz w:val="24"/>
          <w:szCs w:val="24"/>
        </w:rPr>
        <w:t>Texas A&amp;M University College Station Medical Library</w:t>
      </w:r>
    </w:p>
    <w:p w14:paraId="6F7D21A9" w14:textId="77777777" w:rsidR="005D03EF" w:rsidRPr="005D03EF" w:rsidRDefault="005D03EF" w:rsidP="005D03EF">
      <w:pPr>
        <w:rPr>
          <w:rFonts w:ascii="Times New Roman" w:hAnsi="Times New Roman" w:cs="Times New Roman"/>
          <w:sz w:val="24"/>
          <w:szCs w:val="24"/>
        </w:rPr>
      </w:pPr>
      <w:r w:rsidRPr="005D03EF">
        <w:rPr>
          <w:rFonts w:ascii="Times New Roman" w:hAnsi="Times New Roman" w:cs="Times New Roman"/>
          <w:sz w:val="24"/>
          <w:szCs w:val="24"/>
        </w:rPr>
        <w:t>University of Texas Austin</w:t>
      </w:r>
    </w:p>
    <w:p w14:paraId="2E813D7E" w14:textId="77777777" w:rsidR="005D03EF" w:rsidRPr="005D03EF" w:rsidRDefault="005D03EF" w:rsidP="005D03EF">
      <w:pPr>
        <w:rPr>
          <w:rFonts w:ascii="Times New Roman" w:hAnsi="Times New Roman" w:cs="Times New Roman"/>
          <w:sz w:val="24"/>
          <w:szCs w:val="24"/>
        </w:rPr>
      </w:pPr>
      <w:r w:rsidRPr="005D03EF">
        <w:rPr>
          <w:rFonts w:ascii="Times New Roman" w:hAnsi="Times New Roman" w:cs="Times New Roman"/>
          <w:sz w:val="24"/>
          <w:szCs w:val="24"/>
        </w:rPr>
        <w:t>University of Texas El Paso</w:t>
      </w:r>
    </w:p>
    <w:p w14:paraId="2F20D03C" w14:textId="77777777" w:rsidR="005D03EF" w:rsidRPr="005D03EF" w:rsidRDefault="005D03EF" w:rsidP="005D03EF">
      <w:pPr>
        <w:rPr>
          <w:rFonts w:ascii="Times New Roman" w:hAnsi="Times New Roman" w:cs="Times New Roman"/>
          <w:sz w:val="24"/>
          <w:szCs w:val="24"/>
        </w:rPr>
      </w:pPr>
      <w:r w:rsidRPr="005D03EF">
        <w:rPr>
          <w:rFonts w:ascii="Times New Roman" w:hAnsi="Times New Roman" w:cs="Times New Roman"/>
          <w:sz w:val="24"/>
          <w:szCs w:val="24"/>
        </w:rPr>
        <w:t>University of Texas San Antonio</w:t>
      </w:r>
    </w:p>
    <w:p w14:paraId="18E14FE3" w14:textId="77777777" w:rsidR="005D03EF" w:rsidRPr="005D03EF" w:rsidRDefault="005D03EF" w:rsidP="005D03EF">
      <w:pPr>
        <w:rPr>
          <w:rFonts w:ascii="Times New Roman" w:hAnsi="Times New Roman" w:cs="Times New Roman"/>
          <w:sz w:val="24"/>
          <w:szCs w:val="24"/>
        </w:rPr>
      </w:pPr>
      <w:r w:rsidRPr="005D03EF">
        <w:rPr>
          <w:rFonts w:ascii="Times New Roman" w:hAnsi="Times New Roman" w:cs="Times New Roman"/>
          <w:sz w:val="24"/>
          <w:szCs w:val="24"/>
        </w:rPr>
        <w:t>University of Texas Health Science Center San Antonio</w:t>
      </w:r>
    </w:p>
    <w:p w14:paraId="16C272E3" w14:textId="77777777" w:rsidR="005D03EF" w:rsidRPr="005D03EF" w:rsidRDefault="005D03EF" w:rsidP="005D03EF">
      <w:pPr>
        <w:rPr>
          <w:rFonts w:ascii="Times New Roman" w:hAnsi="Times New Roman" w:cs="Times New Roman"/>
          <w:sz w:val="24"/>
          <w:szCs w:val="24"/>
        </w:rPr>
      </w:pPr>
      <w:r w:rsidRPr="005D03EF">
        <w:rPr>
          <w:rFonts w:ascii="Times New Roman" w:hAnsi="Times New Roman" w:cs="Times New Roman"/>
          <w:sz w:val="24"/>
          <w:szCs w:val="24"/>
        </w:rPr>
        <w:t>University of Texas Southwestern Medical Center</w:t>
      </w:r>
    </w:p>
    <w:p w14:paraId="3CBE2384" w14:textId="77777777" w:rsidR="005D03EF" w:rsidRPr="005D03EF" w:rsidRDefault="005D03EF" w:rsidP="005D03EF">
      <w:pPr>
        <w:rPr>
          <w:rFonts w:ascii="Times New Roman" w:hAnsi="Times New Roman" w:cs="Times New Roman"/>
          <w:sz w:val="24"/>
          <w:szCs w:val="24"/>
        </w:rPr>
      </w:pPr>
      <w:r w:rsidRPr="005D03EF">
        <w:rPr>
          <w:rFonts w:ascii="Times New Roman" w:hAnsi="Times New Roman" w:cs="Times New Roman"/>
          <w:sz w:val="24"/>
          <w:szCs w:val="24"/>
        </w:rPr>
        <w:t>University of Texas Medical Branch Galveston</w:t>
      </w:r>
    </w:p>
    <w:p w14:paraId="65654981" w14:textId="77777777" w:rsidR="005D03EF" w:rsidRPr="005D03EF" w:rsidRDefault="005D03EF" w:rsidP="005D03EF">
      <w:pPr>
        <w:rPr>
          <w:rFonts w:ascii="Times New Roman" w:hAnsi="Times New Roman" w:cs="Times New Roman"/>
          <w:sz w:val="24"/>
          <w:szCs w:val="24"/>
        </w:rPr>
      </w:pPr>
      <w:r w:rsidRPr="005D03EF">
        <w:rPr>
          <w:rFonts w:ascii="Times New Roman" w:hAnsi="Times New Roman" w:cs="Times New Roman"/>
          <w:sz w:val="24"/>
          <w:szCs w:val="24"/>
        </w:rPr>
        <w:t>Houston Academy of Medicine Texas Medical Center Library</w:t>
      </w:r>
    </w:p>
    <w:p w14:paraId="79C1CFCC" w14:textId="77777777" w:rsidR="005D03EF" w:rsidRPr="005D03EF" w:rsidRDefault="005D03EF" w:rsidP="005D03EF">
      <w:pPr>
        <w:rPr>
          <w:rFonts w:ascii="Times New Roman" w:hAnsi="Times New Roman" w:cs="Times New Roman"/>
          <w:sz w:val="24"/>
          <w:szCs w:val="24"/>
        </w:rPr>
      </w:pPr>
      <w:r w:rsidRPr="005D03EF">
        <w:rPr>
          <w:rFonts w:ascii="Times New Roman" w:hAnsi="Times New Roman" w:cs="Times New Roman"/>
          <w:sz w:val="24"/>
          <w:szCs w:val="24"/>
        </w:rPr>
        <w:t>University of Texas MD Anderson Cancer Center Library Research Medical Library</w:t>
      </w:r>
    </w:p>
    <w:p w14:paraId="1B4DC191" w14:textId="77777777" w:rsidR="005D03EF" w:rsidRPr="005D03EF" w:rsidRDefault="005D03EF" w:rsidP="005D03EF">
      <w:pPr>
        <w:rPr>
          <w:rFonts w:ascii="Times New Roman" w:hAnsi="Times New Roman" w:cs="Times New Roman"/>
          <w:sz w:val="24"/>
          <w:szCs w:val="24"/>
        </w:rPr>
      </w:pPr>
      <w:r w:rsidRPr="005D03EF">
        <w:rPr>
          <w:rFonts w:ascii="Times New Roman" w:hAnsi="Times New Roman" w:cs="Times New Roman"/>
          <w:sz w:val="24"/>
          <w:szCs w:val="24"/>
        </w:rPr>
        <w:t>University of Texas Tyler</w:t>
      </w:r>
    </w:p>
    <w:p w14:paraId="1107A647" w14:textId="77777777" w:rsidR="005D03EF" w:rsidRPr="005D03EF" w:rsidRDefault="005D03EF" w:rsidP="005D03EF">
      <w:pPr>
        <w:rPr>
          <w:rFonts w:ascii="Times New Roman" w:hAnsi="Times New Roman" w:cs="Times New Roman"/>
          <w:sz w:val="24"/>
          <w:szCs w:val="24"/>
        </w:rPr>
      </w:pPr>
      <w:r w:rsidRPr="005D03EF">
        <w:rPr>
          <w:rFonts w:ascii="Times New Roman" w:hAnsi="Times New Roman" w:cs="Times New Roman"/>
          <w:sz w:val="24"/>
          <w:szCs w:val="24"/>
        </w:rPr>
        <w:t>Texas A&amp;M University Kingsville</w:t>
      </w:r>
    </w:p>
    <w:p w14:paraId="6D82BA05" w14:textId="77777777" w:rsidR="005D03EF" w:rsidRPr="005D03EF" w:rsidRDefault="005D03EF" w:rsidP="005D03EF">
      <w:pPr>
        <w:rPr>
          <w:rFonts w:ascii="Times New Roman" w:hAnsi="Times New Roman" w:cs="Times New Roman"/>
          <w:sz w:val="24"/>
          <w:szCs w:val="24"/>
        </w:rPr>
      </w:pPr>
      <w:r w:rsidRPr="005D03EF">
        <w:rPr>
          <w:rFonts w:ascii="Times New Roman" w:hAnsi="Times New Roman" w:cs="Times New Roman"/>
          <w:sz w:val="24"/>
          <w:szCs w:val="24"/>
        </w:rPr>
        <w:t>Prairie View A&amp;M University</w:t>
      </w:r>
    </w:p>
    <w:p w14:paraId="4B2755EA" w14:textId="77777777" w:rsidR="005D03EF" w:rsidRPr="005D03EF" w:rsidRDefault="005D03EF" w:rsidP="005D03EF">
      <w:pPr>
        <w:rPr>
          <w:rFonts w:ascii="Times New Roman" w:hAnsi="Times New Roman" w:cs="Times New Roman"/>
          <w:sz w:val="24"/>
          <w:szCs w:val="24"/>
        </w:rPr>
      </w:pPr>
      <w:r w:rsidRPr="005D03EF">
        <w:rPr>
          <w:rFonts w:ascii="Times New Roman" w:hAnsi="Times New Roman" w:cs="Times New Roman"/>
          <w:sz w:val="24"/>
          <w:szCs w:val="24"/>
        </w:rPr>
        <w:t>University of Texas Health Science Center School of Dentistry -Houston</w:t>
      </w:r>
    </w:p>
    <w:p w14:paraId="3F17D4D7" w14:textId="77777777" w:rsidR="005D03EF" w:rsidRPr="005D03EF" w:rsidRDefault="005D03EF" w:rsidP="005D03EF">
      <w:pPr>
        <w:rPr>
          <w:rFonts w:ascii="Times New Roman" w:hAnsi="Times New Roman" w:cs="Times New Roman"/>
          <w:sz w:val="24"/>
          <w:szCs w:val="24"/>
        </w:rPr>
      </w:pPr>
      <w:r w:rsidRPr="005D03EF">
        <w:rPr>
          <w:rFonts w:ascii="Times New Roman" w:hAnsi="Times New Roman" w:cs="Times New Roman"/>
          <w:sz w:val="24"/>
          <w:szCs w:val="24"/>
        </w:rPr>
        <w:t>Texas A&amp;M University Texarkana</w:t>
      </w:r>
    </w:p>
    <w:p w14:paraId="104D05FD" w14:textId="77777777" w:rsidR="005D03EF" w:rsidRPr="005D03EF" w:rsidRDefault="005D03EF" w:rsidP="005D03EF">
      <w:pPr>
        <w:rPr>
          <w:rFonts w:ascii="Times New Roman" w:hAnsi="Times New Roman" w:cs="Times New Roman"/>
          <w:sz w:val="24"/>
          <w:szCs w:val="24"/>
        </w:rPr>
      </w:pPr>
      <w:r w:rsidRPr="005D03EF">
        <w:rPr>
          <w:rFonts w:ascii="Times New Roman" w:hAnsi="Times New Roman" w:cs="Times New Roman"/>
          <w:sz w:val="24"/>
          <w:szCs w:val="24"/>
        </w:rPr>
        <w:t>Texas Woman's University</w:t>
      </w:r>
    </w:p>
    <w:p w14:paraId="75EB7221" w14:textId="77777777" w:rsidR="005D03EF" w:rsidRPr="005D03EF" w:rsidRDefault="005D03EF" w:rsidP="005D03EF">
      <w:pPr>
        <w:rPr>
          <w:rFonts w:ascii="Times New Roman" w:hAnsi="Times New Roman" w:cs="Times New Roman"/>
          <w:sz w:val="24"/>
          <w:szCs w:val="24"/>
        </w:rPr>
      </w:pPr>
      <w:r w:rsidRPr="005D03EF">
        <w:rPr>
          <w:rFonts w:ascii="Times New Roman" w:hAnsi="Times New Roman" w:cs="Times New Roman"/>
          <w:sz w:val="24"/>
          <w:szCs w:val="24"/>
        </w:rPr>
        <w:t>University of North Texas</w:t>
      </w:r>
    </w:p>
    <w:p w14:paraId="6486572B" w14:textId="77777777" w:rsidR="005D03EF" w:rsidRPr="005D03EF" w:rsidRDefault="005D03EF" w:rsidP="005D03EF">
      <w:pPr>
        <w:rPr>
          <w:rFonts w:ascii="Times New Roman" w:hAnsi="Times New Roman" w:cs="Times New Roman"/>
          <w:sz w:val="24"/>
          <w:szCs w:val="24"/>
        </w:rPr>
      </w:pPr>
      <w:r w:rsidRPr="005D03EF">
        <w:rPr>
          <w:rFonts w:ascii="Times New Roman" w:hAnsi="Times New Roman" w:cs="Times New Roman"/>
          <w:sz w:val="24"/>
          <w:szCs w:val="24"/>
        </w:rPr>
        <w:t>University of Houston Law</w:t>
      </w:r>
    </w:p>
    <w:p w14:paraId="10CAFE24" w14:textId="77777777" w:rsidR="005D03EF" w:rsidRPr="005D03EF" w:rsidRDefault="005D03EF" w:rsidP="005D03EF">
      <w:pPr>
        <w:rPr>
          <w:rFonts w:ascii="Times New Roman" w:hAnsi="Times New Roman" w:cs="Times New Roman"/>
          <w:sz w:val="24"/>
          <w:szCs w:val="24"/>
        </w:rPr>
      </w:pPr>
      <w:r w:rsidRPr="005D03EF">
        <w:rPr>
          <w:rFonts w:ascii="Times New Roman" w:hAnsi="Times New Roman" w:cs="Times New Roman"/>
          <w:sz w:val="24"/>
          <w:szCs w:val="24"/>
        </w:rPr>
        <w:t>Sam Houston State University</w:t>
      </w:r>
    </w:p>
    <w:p w14:paraId="568465AC" w14:textId="77777777" w:rsidR="005D03EF" w:rsidRPr="005D03EF" w:rsidRDefault="005D03EF" w:rsidP="005D03EF">
      <w:pPr>
        <w:rPr>
          <w:rFonts w:ascii="Times New Roman" w:hAnsi="Times New Roman" w:cs="Times New Roman"/>
          <w:sz w:val="24"/>
          <w:szCs w:val="24"/>
        </w:rPr>
      </w:pPr>
      <w:r w:rsidRPr="005D03EF">
        <w:rPr>
          <w:rFonts w:ascii="Times New Roman" w:hAnsi="Times New Roman" w:cs="Times New Roman"/>
          <w:sz w:val="24"/>
          <w:szCs w:val="24"/>
        </w:rPr>
        <w:t>Texas A&amp;M University Law</w:t>
      </w:r>
    </w:p>
    <w:p w14:paraId="303D52F9" w14:textId="77777777" w:rsidR="005D03EF" w:rsidRPr="005D03EF" w:rsidRDefault="005D03EF" w:rsidP="005D03EF">
      <w:pPr>
        <w:rPr>
          <w:rFonts w:ascii="Times New Roman" w:hAnsi="Times New Roman" w:cs="Times New Roman"/>
          <w:sz w:val="24"/>
          <w:szCs w:val="24"/>
        </w:rPr>
      </w:pPr>
      <w:r w:rsidRPr="005D03EF">
        <w:rPr>
          <w:rFonts w:ascii="Times New Roman" w:hAnsi="Times New Roman" w:cs="Times New Roman"/>
          <w:sz w:val="24"/>
          <w:szCs w:val="24"/>
        </w:rPr>
        <w:t>University of Texas Dallas</w:t>
      </w:r>
    </w:p>
    <w:p w14:paraId="3BA4EBFB" w14:textId="77777777" w:rsidR="005D03EF" w:rsidRPr="005D03EF" w:rsidRDefault="005D03EF" w:rsidP="005D03EF">
      <w:pPr>
        <w:rPr>
          <w:rFonts w:ascii="Times New Roman" w:hAnsi="Times New Roman" w:cs="Times New Roman"/>
          <w:sz w:val="24"/>
          <w:szCs w:val="24"/>
        </w:rPr>
      </w:pPr>
      <w:r w:rsidRPr="005D03EF">
        <w:rPr>
          <w:rFonts w:ascii="Times New Roman" w:hAnsi="Times New Roman" w:cs="Times New Roman"/>
          <w:sz w:val="24"/>
          <w:szCs w:val="24"/>
        </w:rPr>
        <w:t>University of Texas Arlington</w:t>
      </w:r>
    </w:p>
    <w:p w14:paraId="40FDC7A3" w14:textId="77777777" w:rsidR="005D03EF" w:rsidRPr="005D03EF" w:rsidRDefault="005D03EF" w:rsidP="005D03EF">
      <w:pPr>
        <w:rPr>
          <w:rFonts w:ascii="Times New Roman" w:hAnsi="Times New Roman" w:cs="Times New Roman"/>
          <w:sz w:val="24"/>
          <w:szCs w:val="24"/>
        </w:rPr>
      </w:pPr>
      <w:r w:rsidRPr="005D03EF">
        <w:rPr>
          <w:rFonts w:ascii="Times New Roman" w:hAnsi="Times New Roman" w:cs="Times New Roman"/>
          <w:sz w:val="24"/>
          <w:szCs w:val="24"/>
        </w:rPr>
        <w:t>Stephen F. Austin State University</w:t>
      </w:r>
    </w:p>
    <w:p w14:paraId="05FE6C1B" w14:textId="77777777" w:rsidR="00032D59" w:rsidRPr="00704B79" w:rsidRDefault="00032D59" w:rsidP="00D65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32D59" w:rsidRPr="00704B79" w:rsidSect="003C460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EEE42" w14:textId="77777777" w:rsidR="002629C0" w:rsidRDefault="002629C0" w:rsidP="002A43A7">
      <w:pPr>
        <w:spacing w:after="0" w:line="240" w:lineRule="auto"/>
      </w:pPr>
      <w:r>
        <w:separator/>
      </w:r>
    </w:p>
  </w:endnote>
  <w:endnote w:type="continuationSeparator" w:id="0">
    <w:p w14:paraId="56640E38" w14:textId="77777777" w:rsidR="002629C0" w:rsidRDefault="002629C0" w:rsidP="002A4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1B09" w14:textId="0D0FCE26" w:rsidR="00231DE1" w:rsidRDefault="00231DE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Updated </w:t>
    </w:r>
    <w:r w:rsidR="003E7585">
      <w:rPr>
        <w:rFonts w:asciiTheme="majorHAnsi" w:eastAsiaTheme="majorEastAsia" w:hAnsiTheme="majorHAnsi" w:cstheme="majorBidi"/>
      </w:rPr>
      <w:t>10</w:t>
    </w:r>
    <w:r w:rsidR="00022D24">
      <w:rPr>
        <w:rFonts w:asciiTheme="majorHAnsi" w:eastAsiaTheme="majorEastAsia" w:hAnsiTheme="majorHAnsi" w:cstheme="majorBidi"/>
      </w:rPr>
      <w:t>/8/2025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1C5144" w:rsidRPr="001C5144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352EF1B3" w14:textId="77777777" w:rsidR="00A23D2B" w:rsidRDefault="00A23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47680" w14:textId="77777777" w:rsidR="002629C0" w:rsidRDefault="002629C0" w:rsidP="002A43A7">
      <w:pPr>
        <w:spacing w:after="0" w:line="240" w:lineRule="auto"/>
      </w:pPr>
      <w:r>
        <w:separator/>
      </w:r>
    </w:p>
  </w:footnote>
  <w:footnote w:type="continuationSeparator" w:id="0">
    <w:p w14:paraId="78C30A0D" w14:textId="77777777" w:rsidR="002629C0" w:rsidRDefault="002629C0" w:rsidP="002A4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0BFE"/>
    <w:multiLevelType w:val="hybridMultilevel"/>
    <w:tmpl w:val="9C588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04041"/>
    <w:multiLevelType w:val="hybridMultilevel"/>
    <w:tmpl w:val="3158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B7EB0"/>
    <w:multiLevelType w:val="hybridMultilevel"/>
    <w:tmpl w:val="DB74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C225B"/>
    <w:multiLevelType w:val="hybridMultilevel"/>
    <w:tmpl w:val="81C6E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846CD"/>
    <w:multiLevelType w:val="hybridMultilevel"/>
    <w:tmpl w:val="D44AB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730562">
    <w:abstractNumId w:val="2"/>
  </w:num>
  <w:num w:numId="2" w16cid:durableId="562331541">
    <w:abstractNumId w:val="0"/>
  </w:num>
  <w:num w:numId="3" w16cid:durableId="1706179889">
    <w:abstractNumId w:val="4"/>
  </w:num>
  <w:num w:numId="4" w16cid:durableId="2137553829">
    <w:abstractNumId w:val="3"/>
  </w:num>
  <w:num w:numId="5" w16cid:durableId="62353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49C"/>
    <w:rsid w:val="00007A52"/>
    <w:rsid w:val="00022D24"/>
    <w:rsid w:val="00032D59"/>
    <w:rsid w:val="00041303"/>
    <w:rsid w:val="000677A5"/>
    <w:rsid w:val="000C49A1"/>
    <w:rsid w:val="001829BF"/>
    <w:rsid w:val="001C5144"/>
    <w:rsid w:val="001F626F"/>
    <w:rsid w:val="00231DE1"/>
    <w:rsid w:val="00234BD8"/>
    <w:rsid w:val="00243247"/>
    <w:rsid w:val="002629C0"/>
    <w:rsid w:val="002916A7"/>
    <w:rsid w:val="002A43A7"/>
    <w:rsid w:val="00336F80"/>
    <w:rsid w:val="00356698"/>
    <w:rsid w:val="0035769D"/>
    <w:rsid w:val="0037696D"/>
    <w:rsid w:val="0038713C"/>
    <w:rsid w:val="00395D1A"/>
    <w:rsid w:val="003C2975"/>
    <w:rsid w:val="003C460B"/>
    <w:rsid w:val="003E3252"/>
    <w:rsid w:val="003E7585"/>
    <w:rsid w:val="003F5A0D"/>
    <w:rsid w:val="004A4CF6"/>
    <w:rsid w:val="004B05F2"/>
    <w:rsid w:val="004C23BA"/>
    <w:rsid w:val="004C4086"/>
    <w:rsid w:val="004E5CD7"/>
    <w:rsid w:val="004E7C79"/>
    <w:rsid w:val="0056350E"/>
    <w:rsid w:val="00593E94"/>
    <w:rsid w:val="005D03EF"/>
    <w:rsid w:val="006B575C"/>
    <w:rsid w:val="006C3537"/>
    <w:rsid w:val="00704B79"/>
    <w:rsid w:val="007327B9"/>
    <w:rsid w:val="0075087C"/>
    <w:rsid w:val="0075759E"/>
    <w:rsid w:val="00930670"/>
    <w:rsid w:val="009963B4"/>
    <w:rsid w:val="009E5249"/>
    <w:rsid w:val="00A23D2B"/>
    <w:rsid w:val="00A95FFB"/>
    <w:rsid w:val="00AB2B45"/>
    <w:rsid w:val="00B50279"/>
    <w:rsid w:val="00BC01A9"/>
    <w:rsid w:val="00BF6D9C"/>
    <w:rsid w:val="00C07E58"/>
    <w:rsid w:val="00C85815"/>
    <w:rsid w:val="00CD48EA"/>
    <w:rsid w:val="00CE05FA"/>
    <w:rsid w:val="00D35978"/>
    <w:rsid w:val="00D653C7"/>
    <w:rsid w:val="00D929F9"/>
    <w:rsid w:val="00D97658"/>
    <w:rsid w:val="00E0249C"/>
    <w:rsid w:val="00E17489"/>
    <w:rsid w:val="00E532A3"/>
    <w:rsid w:val="00E90A55"/>
    <w:rsid w:val="00E94801"/>
    <w:rsid w:val="00E95E57"/>
    <w:rsid w:val="00EA18BF"/>
    <w:rsid w:val="00EE65D4"/>
    <w:rsid w:val="00F4173B"/>
    <w:rsid w:val="00F7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60DBF"/>
  <w15:docId w15:val="{6D81F09B-564A-415E-88F7-544F855E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4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3A7"/>
  </w:style>
  <w:style w:type="paragraph" w:styleId="Footer">
    <w:name w:val="footer"/>
    <w:basedOn w:val="Normal"/>
    <w:link w:val="FooterChar"/>
    <w:uiPriority w:val="99"/>
    <w:unhideWhenUsed/>
    <w:rsid w:val="002A4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3A7"/>
  </w:style>
  <w:style w:type="paragraph" w:styleId="BalloonText">
    <w:name w:val="Balloon Text"/>
    <w:basedOn w:val="Normal"/>
    <w:link w:val="BalloonTextChar"/>
    <w:uiPriority w:val="99"/>
    <w:semiHidden/>
    <w:unhideWhenUsed/>
    <w:rsid w:val="003C4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60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32D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2D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D653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704B79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5C779-3267-42F0-A70E-86509B93E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Bekki Campise</dc:creator>
  <cp:lastModifiedBy>Vanduinkerken, Wyoma R</cp:lastModifiedBy>
  <cp:revision>2</cp:revision>
  <cp:lastPrinted>2012-04-13T15:20:00Z</cp:lastPrinted>
  <dcterms:created xsi:type="dcterms:W3CDTF">2025-10-08T19:03:00Z</dcterms:created>
  <dcterms:modified xsi:type="dcterms:W3CDTF">2025-10-08T19:03:00Z</dcterms:modified>
</cp:coreProperties>
</file>